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BC" w:rsidRDefault="008C5EBC" w:rsidP="008C5EBC"/>
    <w:p w:rsidR="008C5EBC" w:rsidRDefault="008C5EBC" w:rsidP="008C5EBC">
      <w:pPr>
        <w:jc w:val="center"/>
      </w:pPr>
      <w:r>
        <w:t>ИНФОРМАЦИОННЫЙ ОТЧЕТ</w:t>
      </w:r>
    </w:p>
    <w:p w:rsidR="008C5EBC" w:rsidRDefault="008C5EBC" w:rsidP="008C5EBC">
      <w:pPr>
        <w:jc w:val="center"/>
      </w:pPr>
      <w:proofErr w:type="gramStart"/>
      <w:r>
        <w:t>о</w:t>
      </w:r>
      <w:proofErr w:type="gramEnd"/>
      <w:r>
        <w:t xml:space="preserve"> реализации Плана мероприятий общественно значимой программы</w:t>
      </w:r>
    </w:p>
    <w:p w:rsidR="008C5EBC" w:rsidRDefault="008C5EBC" w:rsidP="008C5EBC">
      <w:pPr>
        <w:jc w:val="center"/>
      </w:pPr>
      <w:proofErr w:type="gramStart"/>
      <w:r>
        <w:t>за  202</w:t>
      </w:r>
      <w:r w:rsidR="00B66299">
        <w:t>4</w:t>
      </w:r>
      <w:proofErr w:type="gramEnd"/>
      <w:r>
        <w:t xml:space="preserve"> год</w:t>
      </w:r>
    </w:p>
    <w:p w:rsidR="008C5EBC" w:rsidRDefault="008C5EBC" w:rsidP="008C5EBC"/>
    <w:p w:rsidR="005B0459" w:rsidRDefault="005B0459" w:rsidP="001301E7">
      <w:pPr>
        <w:ind w:firstLine="851"/>
        <w:jc w:val="both"/>
      </w:pPr>
      <w:r>
        <w:t>За 202</w:t>
      </w:r>
      <w:r w:rsidR="00B66299">
        <w:t>4</w:t>
      </w:r>
      <w:r>
        <w:t xml:space="preserve"> год был проведен целый ряд мероприятий, направленных на патриотическое воспитание, </w:t>
      </w:r>
      <w:proofErr w:type="spellStart"/>
      <w:r>
        <w:t>профориентационную</w:t>
      </w:r>
      <w:proofErr w:type="spellEnd"/>
      <w:r>
        <w:t xml:space="preserve"> работу и сохранение исторической памяти.</w:t>
      </w:r>
    </w:p>
    <w:p w:rsidR="00653C90" w:rsidRDefault="00653C90" w:rsidP="00653C90">
      <w:pPr>
        <w:ind w:firstLine="851"/>
        <w:jc w:val="both"/>
      </w:pPr>
      <w:r>
        <w:t>12.02.2024 г. В конференц-зале Центра проведена встреча военных летчиков в/ч 78019 с учащимися средней школы №1 города Арсеньев, во встрече приняли участие 3 военнослужащих и 44 школьника.</w:t>
      </w:r>
    </w:p>
    <w:p w:rsidR="00653C90" w:rsidRDefault="00653C90" w:rsidP="00653C90">
      <w:pPr>
        <w:ind w:firstLine="851"/>
        <w:jc w:val="both"/>
      </w:pPr>
      <w:r>
        <w:t>19.03.2024 г. Партнерством организован выезд школьников на аэродром Варфоломеевка с организацией экскурсии, в поездке участвовало 30 школьников.</w:t>
      </w:r>
    </w:p>
    <w:p w:rsidR="005B0459" w:rsidRDefault="005B0459" w:rsidP="001301E7">
      <w:pPr>
        <w:ind w:firstLine="851"/>
        <w:jc w:val="both"/>
      </w:pPr>
      <w:r>
        <w:t>В период 0</w:t>
      </w:r>
      <w:r w:rsidR="00653C90">
        <w:t>7</w:t>
      </w:r>
      <w:r w:rsidR="00247E52">
        <w:t>.0</w:t>
      </w:r>
      <w:r w:rsidR="00653C90">
        <w:t>3</w:t>
      </w:r>
      <w:r w:rsidR="00247E52">
        <w:t>.</w:t>
      </w:r>
      <w:r>
        <w:t xml:space="preserve"> – 15.0</w:t>
      </w:r>
      <w:r w:rsidR="00653C90">
        <w:t>4</w:t>
      </w:r>
      <w:r>
        <w:t>.</w:t>
      </w:r>
      <w:r w:rsidR="00247E52">
        <w:t>202</w:t>
      </w:r>
      <w:r w:rsidR="00653C90">
        <w:t>4</w:t>
      </w:r>
      <w:r>
        <w:t xml:space="preserve"> г. Проведена фотовыставка «</w:t>
      </w:r>
      <w:r w:rsidR="00653C90">
        <w:t>Солнечная улыбка героя</w:t>
      </w:r>
      <w:r>
        <w:t xml:space="preserve">», посвященная </w:t>
      </w:r>
      <w:r w:rsidR="00653C90">
        <w:t>9</w:t>
      </w:r>
      <w:r>
        <w:t xml:space="preserve">0-летию </w:t>
      </w:r>
      <w:r w:rsidR="00653C90">
        <w:t>рождения Юрия Гагарина</w:t>
      </w:r>
      <w:r>
        <w:t xml:space="preserve">. Выставку посетило </w:t>
      </w:r>
      <w:r w:rsidR="00653C90">
        <w:t>1547</w:t>
      </w:r>
      <w:r>
        <w:t xml:space="preserve"> человека (из них </w:t>
      </w:r>
      <w:r w:rsidR="00653C90">
        <w:t>789</w:t>
      </w:r>
      <w:r>
        <w:t xml:space="preserve"> </w:t>
      </w:r>
      <w:r w:rsidR="00653C90">
        <w:t>детей</w:t>
      </w:r>
      <w:r>
        <w:t>).</w:t>
      </w:r>
    </w:p>
    <w:p w:rsidR="00653C90" w:rsidRDefault="00653C90" w:rsidP="00653C90">
      <w:pPr>
        <w:ind w:firstLine="851"/>
        <w:jc w:val="both"/>
      </w:pPr>
      <w:r>
        <w:t>09.05.202</w:t>
      </w:r>
      <w:r w:rsidR="00AD3AB4">
        <w:t>4</w:t>
      </w:r>
      <w:r>
        <w:t xml:space="preserve"> г. В Дальневосточном авиационном музейно-выставочном центре проводился день свободного посещения посвященный Дню Победы. Количество посетителей составило 230 человек.</w:t>
      </w:r>
    </w:p>
    <w:p w:rsidR="00653C90" w:rsidRDefault="00653C90" w:rsidP="001301E7">
      <w:pPr>
        <w:ind w:firstLine="851"/>
        <w:jc w:val="both"/>
      </w:pPr>
      <w:r>
        <w:t>18</w:t>
      </w:r>
      <w:r w:rsidR="00AD3AB4">
        <w:t>.05.2024</w:t>
      </w:r>
      <w:r>
        <w:t xml:space="preserve"> г</w:t>
      </w:r>
      <w:r w:rsidR="00AD3AB4">
        <w:t>.</w:t>
      </w:r>
      <w:r>
        <w:t xml:space="preserve"> Партнерством совместно с Администрацией </w:t>
      </w:r>
      <w:proofErr w:type="spellStart"/>
      <w:r>
        <w:t>Арсеньевского</w:t>
      </w:r>
      <w:proofErr w:type="spellEnd"/>
      <w:r>
        <w:t xml:space="preserve"> городского округа был проведен тематический фестиваль </w:t>
      </w:r>
      <w:r w:rsidR="00AD3AB4">
        <w:t xml:space="preserve">воздушных змеев </w:t>
      </w:r>
      <w:r>
        <w:t>«Небо на ладони</w:t>
      </w:r>
      <w:r w:rsidR="00AD3AB4">
        <w:t xml:space="preserve">», направленный на развитие детского творчества в области </w:t>
      </w:r>
      <w:proofErr w:type="spellStart"/>
      <w:r w:rsidR="00AD3AB4">
        <w:t>авиамоделирования</w:t>
      </w:r>
      <w:proofErr w:type="spellEnd"/>
      <w:r w:rsidR="00AD3AB4">
        <w:t>, в рамках фестиваля были организованы мастер-классы по изготовлению воздушных змеев, соревнования авиамоделистов, показательные полеты пилотажных самолетов, подъем больших воздушных змеев, в мероприятии приняли участие гости из г. Скадовск, Херсонской области. Количество посетителей составило 6275 человек.</w:t>
      </w:r>
    </w:p>
    <w:p w:rsidR="00AD3AB4" w:rsidRDefault="00AD3AB4" w:rsidP="00AD3AB4">
      <w:pPr>
        <w:ind w:firstLine="851"/>
        <w:jc w:val="both"/>
      </w:pPr>
      <w:r>
        <w:t>18.05.2024 г. В Дальневосточном авиационном музейно-выставочном центре проводилась международная акция «Ночь музеев», в рамках которой состоялся концерт музыкальных исполнителей Приморского края.  Количество посетителей составило 1200 человек.</w:t>
      </w:r>
    </w:p>
    <w:p w:rsidR="00AD3AB4" w:rsidRDefault="00AD3AB4" w:rsidP="00AD3AB4">
      <w:pPr>
        <w:ind w:firstLine="851"/>
        <w:jc w:val="both"/>
      </w:pPr>
      <w:r>
        <w:t>12.06.2024 г. В Дальневосточном авиационном музейно-выставочном центре проводился день свободного посещения посвященный Дню России. Количество посетителей составило 86 человек.</w:t>
      </w:r>
    </w:p>
    <w:p w:rsidR="00AD3AB4" w:rsidRDefault="00AD3AB4" w:rsidP="00AD3AB4">
      <w:pPr>
        <w:ind w:firstLine="851"/>
        <w:jc w:val="both"/>
      </w:pPr>
      <w:r>
        <w:t>20.08.2024 г. В Дальневосточном авиационном музейно-выставочном центре проводился день свободного посещения посвященный Дню Авиации. Проведен концерт музыкальных исполнителей из г. Владивосток. Количество посетителей составило 767 человек.</w:t>
      </w:r>
    </w:p>
    <w:p w:rsidR="00AD3AB4" w:rsidRDefault="00AD3AB4" w:rsidP="00AD3AB4">
      <w:pPr>
        <w:ind w:firstLine="851"/>
        <w:jc w:val="both"/>
      </w:pPr>
      <w:r>
        <w:t>08.09.2024 г. В конференц-зале Центра проведен семинар с учащимися средней школы №1 города Арсеньев на тему «Последняя петля русского летчика», посвященный 110-летию подвига Петра Нестерова, в семинаре приняли участие 32 школьника.</w:t>
      </w:r>
    </w:p>
    <w:p w:rsidR="00AD3AB4" w:rsidRDefault="00AD3AB4" w:rsidP="00AD3AB4">
      <w:pPr>
        <w:ind w:firstLine="851"/>
        <w:jc w:val="both"/>
      </w:pPr>
      <w:r>
        <w:t xml:space="preserve">21.09.2024 г. В Дальневосточном авиационном музейно-выставочном центре проводился день свободного посещения посвященный Дню города Арсеньева. Количество посетителей составило </w:t>
      </w:r>
      <w:r w:rsidR="007B1F64">
        <w:t>505</w:t>
      </w:r>
      <w:r>
        <w:t xml:space="preserve"> человек.</w:t>
      </w:r>
    </w:p>
    <w:p w:rsidR="00247E52" w:rsidRDefault="007B1F64" w:rsidP="001301E7">
      <w:pPr>
        <w:ind w:firstLine="851"/>
        <w:jc w:val="both"/>
      </w:pPr>
      <w:r>
        <w:t>18</w:t>
      </w:r>
      <w:r w:rsidR="005B0459">
        <w:t>.</w:t>
      </w:r>
      <w:r>
        <w:t>10</w:t>
      </w:r>
      <w:r w:rsidR="005B0459">
        <w:t>.202</w:t>
      </w:r>
      <w:r>
        <w:t>4</w:t>
      </w:r>
      <w:r w:rsidR="005B0459">
        <w:t xml:space="preserve"> г. В </w:t>
      </w:r>
      <w:r w:rsidR="00247E52">
        <w:t xml:space="preserve">конференц-зале Центра проведена встреча </w:t>
      </w:r>
      <w:r w:rsidR="008A3341">
        <w:t>пилота авиакомпании «Аврора»</w:t>
      </w:r>
      <w:r w:rsidR="00247E52">
        <w:t xml:space="preserve"> с учащимися </w:t>
      </w:r>
      <w:r>
        <w:t xml:space="preserve">средней </w:t>
      </w:r>
      <w:r w:rsidR="00247E52">
        <w:t xml:space="preserve">школы №1 города Арсеньев, во встрече приняли участие </w:t>
      </w:r>
      <w:r>
        <w:t>36</w:t>
      </w:r>
      <w:r w:rsidR="00247E52">
        <w:t xml:space="preserve"> школьник</w:t>
      </w:r>
      <w:r>
        <w:t>ов</w:t>
      </w:r>
      <w:r w:rsidR="00247E52">
        <w:t>.</w:t>
      </w:r>
    </w:p>
    <w:p w:rsidR="00DC7246" w:rsidRPr="00DC7246" w:rsidRDefault="007B1F64" w:rsidP="00DC7246">
      <w:pPr>
        <w:ind w:firstLine="851"/>
        <w:jc w:val="both"/>
      </w:pPr>
      <w:r>
        <w:t>18</w:t>
      </w:r>
      <w:r w:rsidR="00DC7246" w:rsidRPr="00DC7246">
        <w:t>.1</w:t>
      </w:r>
      <w:r>
        <w:t>2</w:t>
      </w:r>
      <w:r w:rsidR="00DC7246" w:rsidRPr="00DC7246">
        <w:t>.202</w:t>
      </w:r>
      <w:r>
        <w:t>4</w:t>
      </w:r>
      <w:r w:rsidR="00DC7246" w:rsidRPr="00DC7246">
        <w:t xml:space="preserve"> г. В конференц-зале Центра проведена встреча работников летно-испытательной станции ААК «Прогресс» с учащимися инженерных классов школ города Арсеньев, во встрече приняли участие руководите</w:t>
      </w:r>
      <w:r>
        <w:t xml:space="preserve">ль полетами ЛИС, авиадиспетчер </w:t>
      </w:r>
      <w:r w:rsidR="00DC7246" w:rsidRPr="00DC7246">
        <w:t xml:space="preserve">и </w:t>
      </w:r>
      <w:r>
        <w:t>30</w:t>
      </w:r>
      <w:r w:rsidR="00DC7246" w:rsidRPr="00DC7246">
        <w:t xml:space="preserve"> школьников.</w:t>
      </w:r>
    </w:p>
    <w:p w:rsidR="00790C68" w:rsidRPr="00E01C32" w:rsidRDefault="001C63E8" w:rsidP="004018ED">
      <w:pPr>
        <w:ind w:firstLine="851"/>
        <w:jc w:val="both"/>
        <w:rPr>
          <w:color w:val="000000" w:themeColor="text1"/>
        </w:rPr>
      </w:pPr>
      <w:r w:rsidRPr="00DC7246">
        <w:t xml:space="preserve">Кроме вышеперечисленных мероприятий в соответствии с распорядком работы проводились регулярные тематические экскурсии на тему развития авиации в России и на </w:t>
      </w:r>
      <w:r w:rsidRPr="00DC7246">
        <w:lastRenderedPageBreak/>
        <w:t>Дальнем Востоке. Всего за 202</w:t>
      </w:r>
      <w:r w:rsidR="007B1F64">
        <w:t>4</w:t>
      </w:r>
      <w:r w:rsidRPr="00DC7246">
        <w:t xml:space="preserve"> год Центр посетили </w:t>
      </w:r>
      <w:r w:rsidRPr="00E01C32">
        <w:rPr>
          <w:color w:val="000000" w:themeColor="text1"/>
        </w:rPr>
        <w:t>1</w:t>
      </w:r>
      <w:r w:rsidR="007B1F64">
        <w:rPr>
          <w:color w:val="000000" w:themeColor="text1"/>
        </w:rPr>
        <w:t>5</w:t>
      </w:r>
      <w:r w:rsidR="00E01C32" w:rsidRPr="00E01C32">
        <w:rPr>
          <w:color w:val="000000" w:themeColor="text1"/>
        </w:rPr>
        <w:t>118</w:t>
      </w:r>
      <w:r w:rsidRPr="00E01C32">
        <w:rPr>
          <w:color w:val="000000" w:themeColor="text1"/>
        </w:rPr>
        <w:t xml:space="preserve"> человек, проведено 1</w:t>
      </w:r>
      <w:r w:rsidR="004A5A01">
        <w:rPr>
          <w:color w:val="000000" w:themeColor="text1"/>
        </w:rPr>
        <w:t>312</w:t>
      </w:r>
      <w:r w:rsidRPr="00E01C32">
        <w:rPr>
          <w:color w:val="000000" w:themeColor="text1"/>
        </w:rPr>
        <w:t xml:space="preserve"> экскурсий</w:t>
      </w:r>
      <w:r w:rsidR="00E01C32">
        <w:rPr>
          <w:color w:val="000000" w:themeColor="text1"/>
        </w:rPr>
        <w:t xml:space="preserve"> (по состоянию на 15.12.202</w:t>
      </w:r>
      <w:r w:rsidR="004A5A01">
        <w:rPr>
          <w:color w:val="000000" w:themeColor="text1"/>
        </w:rPr>
        <w:t>4</w:t>
      </w:r>
      <w:r w:rsidR="00E01C32">
        <w:rPr>
          <w:color w:val="000000" w:themeColor="text1"/>
        </w:rPr>
        <w:t xml:space="preserve"> г.)</w:t>
      </w:r>
      <w:r w:rsidR="00790C68" w:rsidRPr="00E01C32">
        <w:rPr>
          <w:color w:val="000000" w:themeColor="text1"/>
        </w:rPr>
        <w:t>.</w:t>
      </w:r>
    </w:p>
    <w:p w:rsidR="00790C68" w:rsidRPr="00DC7246" w:rsidRDefault="00790C68" w:rsidP="004018ED">
      <w:pPr>
        <w:ind w:firstLine="851"/>
        <w:jc w:val="both"/>
      </w:pPr>
      <w:r w:rsidRPr="00DC7246">
        <w:t>В 202</w:t>
      </w:r>
      <w:r w:rsidR="004A5A01">
        <w:t>4</w:t>
      </w:r>
      <w:r w:rsidRPr="00DC7246">
        <w:t xml:space="preserve"> году сотрудниками Партнерства проведены следующие работы:</w:t>
      </w:r>
    </w:p>
    <w:p w:rsidR="00790C68" w:rsidRDefault="00DC7246" w:rsidP="004018ED">
      <w:pPr>
        <w:ind w:firstLine="851"/>
        <w:jc w:val="both"/>
      </w:pPr>
      <w:r>
        <w:t xml:space="preserve">Перевезен из </w:t>
      </w:r>
      <w:r w:rsidR="004A5A01">
        <w:t>№»» АРЗ п. Воздвиженка</w:t>
      </w:r>
      <w:r w:rsidR="00790C68" w:rsidRPr="00DC7246">
        <w:t xml:space="preserve"> </w:t>
      </w:r>
      <w:r w:rsidR="00457446">
        <w:t xml:space="preserve">самолет </w:t>
      </w:r>
      <w:r w:rsidR="004A5A01">
        <w:t>Ан-2</w:t>
      </w:r>
      <w:r w:rsidR="00790C68" w:rsidRPr="00DC7246">
        <w:t xml:space="preserve">, </w:t>
      </w:r>
      <w:r w:rsidR="00457446">
        <w:t>начаты реставрационные работы</w:t>
      </w:r>
      <w:r w:rsidR="00790C68" w:rsidRPr="00DC7246">
        <w:t>.</w:t>
      </w:r>
    </w:p>
    <w:p w:rsidR="004A5A01" w:rsidRPr="00DC7246" w:rsidRDefault="004A5A01" w:rsidP="004018ED">
      <w:pPr>
        <w:ind w:firstLine="851"/>
        <w:jc w:val="both"/>
      </w:pPr>
      <w:r>
        <w:t xml:space="preserve">Продолжены реставрационные работы на самолете МиГ-23М: восстановлен козырек фонаря (замена остекления, восстановлены лючки в носовой части фонаря, восстановлен люк </w:t>
      </w:r>
      <w:proofErr w:type="spellStart"/>
      <w:r>
        <w:t>закабинного</w:t>
      </w:r>
      <w:proofErr w:type="spellEnd"/>
      <w:r>
        <w:t xml:space="preserve"> отсека, изготовлены и установлены антенны АФС «Пион», частично восстановлен </w:t>
      </w:r>
      <w:proofErr w:type="spellStart"/>
      <w:r>
        <w:t>гаргрот</w:t>
      </w:r>
      <w:proofErr w:type="spellEnd"/>
      <w:r>
        <w:t>, восстановлены утраченные детали обшивки подвижной части консолей крыла и стабилизатора, закуплены шины на носовую и основные стойки шасси).</w:t>
      </w:r>
    </w:p>
    <w:p w:rsidR="00790C68" w:rsidRPr="00DC7246" w:rsidRDefault="004A5A01" w:rsidP="004018ED">
      <w:pPr>
        <w:ind w:firstLine="851"/>
        <w:jc w:val="both"/>
      </w:pPr>
      <w:r>
        <w:t>Покрашены</w:t>
      </w:r>
      <w:r w:rsidR="00457446">
        <w:t xml:space="preserve"> рулевые поверхности и закрылки</w:t>
      </w:r>
      <w:r>
        <w:t>, крыло и хвостовое оперение</w:t>
      </w:r>
      <w:r w:rsidR="00790C68" w:rsidRPr="00DC7246">
        <w:t xml:space="preserve"> Ил-14.</w:t>
      </w:r>
    </w:p>
    <w:p w:rsidR="00790C68" w:rsidRPr="00DC7246" w:rsidRDefault="00790C68" w:rsidP="004018ED">
      <w:pPr>
        <w:ind w:firstLine="851"/>
        <w:jc w:val="both"/>
      </w:pPr>
      <w:r w:rsidRPr="00DC7246">
        <w:t xml:space="preserve">Покрашен </w:t>
      </w:r>
      <w:r w:rsidR="004A5A01">
        <w:t>вертолет Ми-34</w:t>
      </w:r>
      <w:r w:rsidR="00457446">
        <w:t>.</w:t>
      </w:r>
    </w:p>
    <w:p w:rsidR="00790C68" w:rsidRDefault="00790C68" w:rsidP="004018ED">
      <w:pPr>
        <w:ind w:firstLine="851"/>
        <w:jc w:val="both"/>
      </w:pPr>
      <w:r w:rsidRPr="00DC7246">
        <w:t xml:space="preserve">Проведен текущий ремонт и реставрация приборного оборудования самолетов Як-40К, Ил-14, Ту-134, Ан-8 (восстановление и замена </w:t>
      </w:r>
      <w:r>
        <w:t>приборов, ламп и тумблеров).</w:t>
      </w:r>
    </w:p>
    <w:p w:rsidR="00A04765" w:rsidRDefault="00A04765" w:rsidP="004018ED">
      <w:pPr>
        <w:ind w:firstLine="851"/>
        <w:jc w:val="both"/>
      </w:pPr>
      <w:r>
        <w:t>Проведены подготовительные работы по передаче самолета Ан-2</w:t>
      </w:r>
      <w:r w:rsidR="004A5A01">
        <w:t>6, г. Хабаровск</w:t>
      </w:r>
      <w:r>
        <w:t xml:space="preserve"> из Министерства обороны Российской Федерации.</w:t>
      </w:r>
    </w:p>
    <w:p w:rsidR="004018ED" w:rsidRDefault="004A5A01" w:rsidP="00A837BC">
      <w:pPr>
        <w:ind w:firstLine="851"/>
        <w:jc w:val="both"/>
      </w:pPr>
      <w:r>
        <w:t>Площадка перед сценой подготовлена к проведению мероприятий, уложена газонная решетка, высажен газон.</w:t>
      </w:r>
    </w:p>
    <w:p w:rsidR="004A5A01" w:rsidRDefault="004A5A01" w:rsidP="00A837BC">
      <w:pPr>
        <w:ind w:firstLine="851"/>
        <w:jc w:val="both"/>
      </w:pPr>
      <w:r>
        <w:t>Перед самолетом Су-25 уложена газонная решетка</w:t>
      </w:r>
    </w:p>
    <w:p w:rsidR="00562594" w:rsidRDefault="004A5A01" w:rsidP="00A837BC">
      <w:pPr>
        <w:ind w:firstLine="851"/>
        <w:jc w:val="both"/>
      </w:pPr>
      <w:r>
        <w:t xml:space="preserve">Навес </w:t>
      </w:r>
      <w:r w:rsidR="00562594">
        <w:t>для размещения в открытой экспозиции выставки агрегатов и образцов оборудования авиационной техники</w:t>
      </w:r>
      <w:r>
        <w:t xml:space="preserve"> подготовлен к зимней эксплуатации (закрыт профилированным металлическим листом и тентом)</w:t>
      </w:r>
      <w:r w:rsidR="00562594">
        <w:t>.</w:t>
      </w:r>
    </w:p>
    <w:p w:rsidR="00562594" w:rsidRDefault="004A5A01" w:rsidP="00A837BC">
      <w:pPr>
        <w:ind w:firstLine="851"/>
        <w:jc w:val="both"/>
      </w:pPr>
      <w:r>
        <w:t>Построен</w:t>
      </w:r>
      <w:r w:rsidR="00562594">
        <w:t xml:space="preserve"> выставочн</w:t>
      </w:r>
      <w:r>
        <w:t>ый</w:t>
      </w:r>
      <w:r w:rsidR="00562594">
        <w:t xml:space="preserve"> зал</w:t>
      </w:r>
      <w:r>
        <w:t xml:space="preserve"> авиационного вооружения, начаты работы по формированию экспозиции</w:t>
      </w:r>
      <w:r w:rsidR="00562594">
        <w:t>.</w:t>
      </w:r>
    </w:p>
    <w:p w:rsidR="00A837BC" w:rsidRDefault="00A837BC" w:rsidP="00A837BC">
      <w:pPr>
        <w:ind w:firstLine="851"/>
        <w:jc w:val="both"/>
      </w:pPr>
      <w:r>
        <w:t>Выполнен ряд работ по обустройству хранилища музейных фондов.</w:t>
      </w:r>
    </w:p>
    <w:p w:rsidR="00A837BC" w:rsidRDefault="00A837BC" w:rsidP="00A837BC">
      <w:pPr>
        <w:ind w:firstLine="851"/>
        <w:jc w:val="both"/>
      </w:pPr>
      <w:r>
        <w:t xml:space="preserve">Выполнены работы по </w:t>
      </w:r>
      <w:r w:rsidR="00457446">
        <w:t>развитию</w:t>
      </w:r>
      <w:r>
        <w:t xml:space="preserve"> тематической закрытой экспозиции «История отечественной авиации на Дальнем Востоке».</w:t>
      </w:r>
    </w:p>
    <w:p w:rsidR="004A5A01" w:rsidRDefault="004A5A01" w:rsidP="00A837BC">
      <w:pPr>
        <w:ind w:firstLine="851"/>
        <w:jc w:val="both"/>
      </w:pPr>
      <w:r>
        <w:t>Проведен ряд работ по благоустройству и озеленению территории музея.</w:t>
      </w:r>
    </w:p>
    <w:p w:rsidR="008C5EBC" w:rsidRDefault="008C5EBC" w:rsidP="008C5EBC">
      <w:pPr>
        <w:rPr>
          <w:i/>
        </w:rPr>
      </w:pPr>
    </w:p>
    <w:p w:rsidR="008C5EBC" w:rsidRDefault="008C5EBC" w:rsidP="008C5EBC">
      <w:pPr>
        <w:rPr>
          <w:i/>
        </w:rPr>
      </w:pPr>
    </w:p>
    <w:p w:rsidR="008C5EBC" w:rsidRDefault="008C5EBC" w:rsidP="008C5EBC">
      <w:pPr>
        <w:rPr>
          <w:i/>
        </w:rPr>
      </w:pPr>
      <w:bookmarkStart w:id="0" w:name="_GoBack"/>
      <w:bookmarkEnd w:id="0"/>
    </w:p>
    <w:sectPr w:rsidR="008C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B8"/>
    <w:rsid w:val="00023A28"/>
    <w:rsid w:val="00082277"/>
    <w:rsid w:val="001301E7"/>
    <w:rsid w:val="001B7DA4"/>
    <w:rsid w:val="001C63E8"/>
    <w:rsid w:val="00247E52"/>
    <w:rsid w:val="002677C8"/>
    <w:rsid w:val="00296DE4"/>
    <w:rsid w:val="004018ED"/>
    <w:rsid w:val="00457446"/>
    <w:rsid w:val="004A5A01"/>
    <w:rsid w:val="004D0E03"/>
    <w:rsid w:val="00562594"/>
    <w:rsid w:val="005B0459"/>
    <w:rsid w:val="006209EB"/>
    <w:rsid w:val="00653C90"/>
    <w:rsid w:val="00697174"/>
    <w:rsid w:val="006F6EAE"/>
    <w:rsid w:val="00790C68"/>
    <w:rsid w:val="007B1F64"/>
    <w:rsid w:val="008A3341"/>
    <w:rsid w:val="008C5EBC"/>
    <w:rsid w:val="00A04765"/>
    <w:rsid w:val="00A41170"/>
    <w:rsid w:val="00A837BC"/>
    <w:rsid w:val="00AD3AB4"/>
    <w:rsid w:val="00B66299"/>
    <w:rsid w:val="00BC0234"/>
    <w:rsid w:val="00CC6AB8"/>
    <w:rsid w:val="00DC7246"/>
    <w:rsid w:val="00E01C32"/>
    <w:rsid w:val="00E2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507FB-5A6A-4505-B38C-2D4F64B0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9EB"/>
    <w:pPr>
      <w:suppressAutoHyphens/>
      <w:spacing w:after="0" w:line="240" w:lineRule="auto"/>
    </w:pPr>
    <w:rPr>
      <w:rFonts w:ascii="Times New Roman" w:eastAsia="Tahoma" w:hAnsi="Times New Roman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E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2024-12-20T05:01:00Z</dcterms:created>
  <dcterms:modified xsi:type="dcterms:W3CDTF">2026-06-24T01:34:00Z</dcterms:modified>
</cp:coreProperties>
</file>